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62495" w14:textId="77777777" w:rsidR="008E39F7" w:rsidRDefault="00A92015">
      <w:pPr>
        <w:tabs>
          <w:tab w:val="left" w:pos="2880"/>
        </w:tabs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The following table compares and contrasts the major types of cells with one another.  Complete the table with the terms provided below.</w:t>
      </w:r>
    </w:p>
    <w:tbl>
      <w:tblPr>
        <w:tblStyle w:val="a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0"/>
        <w:gridCol w:w="2907"/>
        <w:gridCol w:w="2903"/>
      </w:tblGrid>
      <w:tr w:rsidR="008E39F7" w14:paraId="3103B993" w14:textId="77777777">
        <w:trPr>
          <w:trHeight w:val="280"/>
        </w:trPr>
        <w:tc>
          <w:tcPr>
            <w:tcW w:w="2930" w:type="dxa"/>
          </w:tcPr>
          <w:p w14:paraId="7086438A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Prokaryotic</w:t>
            </w:r>
          </w:p>
        </w:tc>
        <w:tc>
          <w:tcPr>
            <w:tcW w:w="2907" w:type="dxa"/>
          </w:tcPr>
          <w:p w14:paraId="69D9F60C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Both</w:t>
            </w:r>
          </w:p>
        </w:tc>
        <w:tc>
          <w:tcPr>
            <w:tcW w:w="2903" w:type="dxa"/>
          </w:tcPr>
          <w:p w14:paraId="69C1205F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Eukaryotic</w:t>
            </w:r>
          </w:p>
        </w:tc>
      </w:tr>
      <w:tr w:rsidR="008E39F7" w14:paraId="27FE910B" w14:textId="77777777">
        <w:trPr>
          <w:trHeight w:val="1800"/>
        </w:trPr>
        <w:tc>
          <w:tcPr>
            <w:tcW w:w="2930" w:type="dxa"/>
          </w:tcPr>
          <w:p w14:paraId="76F306CE" w14:textId="77777777" w:rsidR="008E39F7" w:rsidRDefault="008E3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6458F4D6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14:paraId="43B59414" w14:textId="77777777" w:rsidR="008E39F7" w:rsidRDefault="008E39F7">
            <w:pPr>
              <w:rPr>
                <w:sz w:val="20"/>
                <w:szCs w:val="20"/>
              </w:rPr>
            </w:pPr>
          </w:p>
        </w:tc>
      </w:tr>
    </w:tbl>
    <w:p w14:paraId="6C0F1B4D" w14:textId="77777777" w:rsidR="008E39F7" w:rsidRDefault="008E39F7">
      <w:pPr>
        <w:rPr>
          <w:sz w:val="20"/>
          <w:szCs w:val="20"/>
        </w:rPr>
      </w:pPr>
    </w:p>
    <w:tbl>
      <w:tblPr>
        <w:tblStyle w:val="a0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39F7" w14:paraId="5FF2A500" w14:textId="77777777">
        <w:trPr>
          <w:trHeight w:val="300"/>
        </w:trPr>
        <w:tc>
          <w:tcPr>
            <w:tcW w:w="1771" w:type="dxa"/>
          </w:tcPr>
          <w:p w14:paraId="1A973DAE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Nucleus</w:t>
            </w:r>
          </w:p>
        </w:tc>
        <w:tc>
          <w:tcPr>
            <w:tcW w:w="1771" w:type="dxa"/>
          </w:tcPr>
          <w:p w14:paraId="3725F47C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1771" w:type="dxa"/>
          </w:tcPr>
          <w:p w14:paraId="4620FC55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</w:t>
            </w:r>
          </w:p>
        </w:tc>
        <w:tc>
          <w:tcPr>
            <w:tcW w:w="1771" w:type="dxa"/>
          </w:tcPr>
          <w:p w14:paraId="7A7D270F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Protists</w:t>
            </w:r>
          </w:p>
        </w:tc>
        <w:tc>
          <w:tcPr>
            <w:tcW w:w="1772" w:type="dxa"/>
          </w:tcPr>
          <w:p w14:paraId="2E507704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membrane</w:t>
            </w:r>
          </w:p>
        </w:tc>
      </w:tr>
      <w:tr w:rsidR="008E39F7" w14:paraId="5C9FA482" w14:textId="77777777">
        <w:tc>
          <w:tcPr>
            <w:tcW w:w="1771" w:type="dxa"/>
          </w:tcPr>
          <w:p w14:paraId="7AB0D4F3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  <w:tc>
          <w:tcPr>
            <w:tcW w:w="1771" w:type="dxa"/>
          </w:tcPr>
          <w:p w14:paraId="6CE67A51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</w:t>
            </w:r>
          </w:p>
        </w:tc>
        <w:tc>
          <w:tcPr>
            <w:tcW w:w="1771" w:type="dxa"/>
          </w:tcPr>
          <w:p w14:paraId="60EF61FF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Fungi</w:t>
            </w:r>
          </w:p>
        </w:tc>
        <w:tc>
          <w:tcPr>
            <w:tcW w:w="1771" w:type="dxa"/>
          </w:tcPr>
          <w:p w14:paraId="5A8F551E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Ribosomes</w:t>
            </w:r>
          </w:p>
        </w:tc>
        <w:tc>
          <w:tcPr>
            <w:tcW w:w="1772" w:type="dxa"/>
          </w:tcPr>
          <w:p w14:paraId="47C145CD" w14:textId="77777777" w:rsidR="008E39F7" w:rsidRDefault="008E39F7">
            <w:pPr>
              <w:rPr>
                <w:sz w:val="20"/>
                <w:szCs w:val="20"/>
              </w:rPr>
            </w:pPr>
          </w:p>
        </w:tc>
      </w:tr>
    </w:tbl>
    <w:p w14:paraId="737703AA" w14:textId="77777777" w:rsidR="008E39F7" w:rsidRDefault="008E39F7">
      <w:pPr>
        <w:rPr>
          <w:sz w:val="20"/>
          <w:szCs w:val="20"/>
        </w:rPr>
      </w:pPr>
    </w:p>
    <w:p w14:paraId="37D474F0" w14:textId="77777777" w:rsidR="008E39F7" w:rsidRDefault="008E39F7">
      <w:pPr>
        <w:rPr>
          <w:sz w:val="20"/>
          <w:szCs w:val="20"/>
        </w:rPr>
      </w:pPr>
    </w:p>
    <w:p w14:paraId="6C96EF7B" w14:textId="77777777" w:rsidR="008E39F7" w:rsidRDefault="008E39F7">
      <w:pPr>
        <w:rPr>
          <w:sz w:val="20"/>
          <w:szCs w:val="20"/>
        </w:rPr>
      </w:pPr>
    </w:p>
    <w:p w14:paraId="756E28C8" w14:textId="77777777" w:rsidR="008E39F7" w:rsidRDefault="00A92015">
      <w:pPr>
        <w:tabs>
          <w:tab w:val="left" w:pos="28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The following table compares and contrasts plant and animal (both eukaryotic) cells with one another.  Complete the table with the terms provided below.</w:t>
      </w:r>
    </w:p>
    <w:tbl>
      <w:tblPr>
        <w:tblStyle w:val="a1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0"/>
        <w:gridCol w:w="2907"/>
        <w:gridCol w:w="2903"/>
      </w:tblGrid>
      <w:tr w:rsidR="008E39F7" w14:paraId="1387034D" w14:textId="77777777">
        <w:trPr>
          <w:trHeight w:val="280"/>
        </w:trPr>
        <w:tc>
          <w:tcPr>
            <w:tcW w:w="2930" w:type="dxa"/>
          </w:tcPr>
          <w:p w14:paraId="1E1F7E77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</w:t>
            </w:r>
          </w:p>
        </w:tc>
        <w:tc>
          <w:tcPr>
            <w:tcW w:w="2907" w:type="dxa"/>
          </w:tcPr>
          <w:p w14:paraId="39434DCF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Both</w:t>
            </w:r>
          </w:p>
        </w:tc>
        <w:tc>
          <w:tcPr>
            <w:tcW w:w="2903" w:type="dxa"/>
          </w:tcPr>
          <w:p w14:paraId="660CC8FA" w14:textId="77777777" w:rsidR="008E39F7" w:rsidRDefault="00A92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</w:t>
            </w:r>
          </w:p>
        </w:tc>
      </w:tr>
      <w:tr w:rsidR="008E39F7" w14:paraId="4E68C611" w14:textId="77777777">
        <w:trPr>
          <w:trHeight w:val="1800"/>
        </w:trPr>
        <w:tc>
          <w:tcPr>
            <w:tcW w:w="2930" w:type="dxa"/>
          </w:tcPr>
          <w:p w14:paraId="3D966AB4" w14:textId="77777777" w:rsidR="008E39F7" w:rsidRDefault="008E3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4E884B0A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14:paraId="5DB39BB1" w14:textId="77777777" w:rsidR="008E39F7" w:rsidRDefault="008E39F7">
            <w:pPr>
              <w:rPr>
                <w:sz w:val="20"/>
                <w:szCs w:val="20"/>
              </w:rPr>
            </w:pPr>
          </w:p>
        </w:tc>
      </w:tr>
    </w:tbl>
    <w:p w14:paraId="2483622E" w14:textId="77777777" w:rsidR="008E39F7" w:rsidRDefault="008E39F7">
      <w:pPr>
        <w:rPr>
          <w:sz w:val="20"/>
          <w:szCs w:val="20"/>
        </w:rPr>
      </w:pPr>
    </w:p>
    <w:tbl>
      <w:tblPr>
        <w:tblStyle w:val="a2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39F7" w14:paraId="254F59D5" w14:textId="77777777">
        <w:trPr>
          <w:trHeight w:val="300"/>
        </w:trPr>
        <w:tc>
          <w:tcPr>
            <w:tcW w:w="1771" w:type="dxa"/>
          </w:tcPr>
          <w:p w14:paraId="5F5A36AE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Nucleus</w:t>
            </w:r>
          </w:p>
        </w:tc>
        <w:tc>
          <w:tcPr>
            <w:tcW w:w="1771" w:type="dxa"/>
          </w:tcPr>
          <w:p w14:paraId="22F0A55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Smooth ER</w:t>
            </w:r>
          </w:p>
        </w:tc>
        <w:tc>
          <w:tcPr>
            <w:tcW w:w="1771" w:type="dxa"/>
          </w:tcPr>
          <w:p w14:paraId="05043601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vacuole</w:t>
            </w:r>
          </w:p>
        </w:tc>
        <w:tc>
          <w:tcPr>
            <w:tcW w:w="1771" w:type="dxa"/>
          </w:tcPr>
          <w:p w14:paraId="0D9882B5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Rough ER</w:t>
            </w:r>
          </w:p>
        </w:tc>
        <w:tc>
          <w:tcPr>
            <w:tcW w:w="1772" w:type="dxa"/>
          </w:tcPr>
          <w:p w14:paraId="2EDB1207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membrane</w:t>
            </w:r>
          </w:p>
        </w:tc>
      </w:tr>
      <w:tr w:rsidR="008E39F7" w14:paraId="1F6E7311" w14:textId="77777777">
        <w:trPr>
          <w:trHeight w:val="320"/>
        </w:trPr>
        <w:tc>
          <w:tcPr>
            <w:tcW w:w="1771" w:type="dxa"/>
          </w:tcPr>
          <w:p w14:paraId="7035F833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Golgi</w:t>
            </w:r>
          </w:p>
        </w:tc>
        <w:tc>
          <w:tcPr>
            <w:tcW w:w="1771" w:type="dxa"/>
          </w:tcPr>
          <w:p w14:paraId="617FA2B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Chloroplasts</w:t>
            </w:r>
          </w:p>
        </w:tc>
        <w:tc>
          <w:tcPr>
            <w:tcW w:w="1771" w:type="dxa"/>
          </w:tcPr>
          <w:p w14:paraId="7892B07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Lysosome</w:t>
            </w:r>
          </w:p>
        </w:tc>
        <w:tc>
          <w:tcPr>
            <w:tcW w:w="1771" w:type="dxa"/>
          </w:tcPr>
          <w:p w14:paraId="2E8942A4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Ribosomes</w:t>
            </w:r>
          </w:p>
        </w:tc>
        <w:tc>
          <w:tcPr>
            <w:tcW w:w="1772" w:type="dxa"/>
          </w:tcPr>
          <w:p w14:paraId="62CE4D0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wall</w:t>
            </w:r>
          </w:p>
        </w:tc>
      </w:tr>
      <w:tr w:rsidR="008E39F7" w14:paraId="49BAE940" w14:textId="77777777">
        <w:tc>
          <w:tcPr>
            <w:tcW w:w="1771" w:type="dxa"/>
          </w:tcPr>
          <w:p w14:paraId="6B41255F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Mitochondria</w:t>
            </w:r>
          </w:p>
        </w:tc>
        <w:tc>
          <w:tcPr>
            <w:tcW w:w="1771" w:type="dxa"/>
          </w:tcPr>
          <w:p w14:paraId="3D439151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</w:t>
            </w:r>
          </w:p>
        </w:tc>
        <w:tc>
          <w:tcPr>
            <w:tcW w:w="1771" w:type="dxa"/>
          </w:tcPr>
          <w:p w14:paraId="642AA82A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538247FF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4810DB53" w14:textId="77777777" w:rsidR="008E39F7" w:rsidRDefault="008E39F7">
            <w:pPr>
              <w:rPr>
                <w:sz w:val="20"/>
                <w:szCs w:val="20"/>
              </w:rPr>
            </w:pPr>
          </w:p>
        </w:tc>
      </w:tr>
    </w:tbl>
    <w:p w14:paraId="22931DE2" w14:textId="77777777" w:rsidR="008E39F7" w:rsidRDefault="008E39F7">
      <w:pPr>
        <w:rPr>
          <w:sz w:val="20"/>
          <w:szCs w:val="20"/>
        </w:rPr>
      </w:pPr>
    </w:p>
    <w:p w14:paraId="00EE3495" w14:textId="77777777" w:rsidR="008E39F7" w:rsidRDefault="008E39F7">
      <w:pPr>
        <w:rPr>
          <w:sz w:val="20"/>
          <w:szCs w:val="20"/>
        </w:rPr>
      </w:pPr>
    </w:p>
    <w:p w14:paraId="4D63E490" w14:textId="77777777" w:rsidR="008E39F7" w:rsidRDefault="00A92015">
      <w:pPr>
        <w:rPr>
          <w:sz w:val="20"/>
          <w:szCs w:val="20"/>
        </w:rPr>
      </w:pPr>
      <w:r>
        <w:br w:type="page"/>
      </w:r>
    </w:p>
    <w:p w14:paraId="0C443724" w14:textId="77777777" w:rsidR="008E39F7" w:rsidRDefault="00A92015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Draw</w:t>
      </w:r>
      <w:r>
        <w:rPr>
          <w:sz w:val="20"/>
          <w:szCs w:val="20"/>
        </w:rPr>
        <w:t xml:space="preserve"> a flowchart for the pathway within the cell that would be needed for each of the following cellular activities:</w:t>
      </w:r>
    </w:p>
    <w:p w14:paraId="30042251" w14:textId="77777777" w:rsidR="008E39F7" w:rsidRDefault="00A920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Export proteins out of the cell</w:t>
      </w:r>
    </w:p>
    <w:p w14:paraId="29A546C8" w14:textId="77777777" w:rsidR="008E39F7" w:rsidRDefault="00A920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Production of ATP in a plant cell</w:t>
      </w:r>
    </w:p>
    <w:p w14:paraId="449939D4" w14:textId="77777777" w:rsidR="008E39F7" w:rsidRDefault="00A920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Production of ATP in an animal cell</w:t>
      </w:r>
    </w:p>
    <w:p w14:paraId="454C4552" w14:textId="77777777" w:rsidR="008E39F7" w:rsidRDefault="00A920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Digestion of a bacteria enclosed in a food vacuole</w:t>
      </w:r>
      <w:r>
        <w:br w:type="page"/>
      </w:r>
    </w:p>
    <w:p w14:paraId="1A0C2353" w14:textId="77777777" w:rsidR="008E39F7" w:rsidRDefault="00A92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Label</w:t>
      </w:r>
      <w:r>
        <w:rPr>
          <w:color w:val="000000"/>
          <w:sz w:val="20"/>
          <w:szCs w:val="20"/>
        </w:rPr>
        <w:t xml:space="preserve"> the image of the fluid mosaic model with the following terms.</w:t>
      </w:r>
    </w:p>
    <w:p w14:paraId="5EB3D408" w14:textId="77777777" w:rsidR="008E39F7" w:rsidRDefault="008E39F7">
      <w:pPr>
        <w:rPr>
          <w:sz w:val="20"/>
          <w:szCs w:val="20"/>
        </w:rPr>
      </w:pPr>
    </w:p>
    <w:p w14:paraId="33DA2F8B" w14:textId="77777777" w:rsidR="008E39F7" w:rsidRDefault="00A9201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E4F9BA" wp14:editId="644D2A10">
            <wp:extent cx="4445000" cy="1828800"/>
            <wp:effectExtent l="0" t="0" r="0" b="0"/>
            <wp:docPr id="2" name="image1.png" descr="Image result for fluid mosaic model diagram unlabe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fluid mosaic model diagram unlabeled"/>
                    <pic:cNvPicPr preferRelativeResize="0"/>
                  </pic:nvPicPr>
                  <pic:blipFill>
                    <a:blip r:embed="rId7"/>
                    <a:srcRect t="19926" b="2693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5EABE8" w14:textId="77777777" w:rsidR="008E39F7" w:rsidRDefault="008E39F7">
      <w:pPr>
        <w:rPr>
          <w:sz w:val="20"/>
          <w:szCs w:val="20"/>
        </w:rPr>
      </w:pPr>
    </w:p>
    <w:p w14:paraId="4EF5B6E7" w14:textId="77777777" w:rsidR="008E39F7" w:rsidRDefault="008E39F7">
      <w:pPr>
        <w:rPr>
          <w:sz w:val="20"/>
          <w:szCs w:val="20"/>
        </w:rPr>
      </w:pPr>
    </w:p>
    <w:p w14:paraId="43768AAB" w14:textId="77777777" w:rsidR="008E39F7" w:rsidRDefault="008E39F7">
      <w:pPr>
        <w:rPr>
          <w:sz w:val="20"/>
          <w:szCs w:val="20"/>
        </w:rPr>
      </w:pPr>
    </w:p>
    <w:tbl>
      <w:tblPr>
        <w:tblStyle w:val="a3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8E39F7" w14:paraId="18DC6388" w14:textId="77777777">
        <w:trPr>
          <w:trHeight w:val="260"/>
        </w:trPr>
        <w:tc>
          <w:tcPr>
            <w:tcW w:w="2214" w:type="dxa"/>
          </w:tcPr>
          <w:p w14:paraId="35B2984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Carbohydrate chain</w:t>
            </w:r>
          </w:p>
        </w:tc>
        <w:tc>
          <w:tcPr>
            <w:tcW w:w="2214" w:type="dxa"/>
          </w:tcPr>
          <w:p w14:paraId="1F892461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Lipid bilayer</w:t>
            </w:r>
          </w:p>
        </w:tc>
        <w:tc>
          <w:tcPr>
            <w:tcW w:w="2214" w:type="dxa"/>
          </w:tcPr>
          <w:p w14:paraId="6B455A61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Phospholipid</w:t>
            </w:r>
          </w:p>
        </w:tc>
        <w:tc>
          <w:tcPr>
            <w:tcW w:w="2214" w:type="dxa"/>
          </w:tcPr>
          <w:p w14:paraId="5EA91D78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Hydrophobic</w:t>
            </w:r>
          </w:p>
        </w:tc>
      </w:tr>
      <w:tr w:rsidR="008E39F7" w14:paraId="5054AB67" w14:textId="77777777">
        <w:tc>
          <w:tcPr>
            <w:tcW w:w="2214" w:type="dxa"/>
          </w:tcPr>
          <w:p w14:paraId="59E31133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Membrane protein</w:t>
            </w:r>
          </w:p>
        </w:tc>
        <w:tc>
          <w:tcPr>
            <w:tcW w:w="2214" w:type="dxa"/>
          </w:tcPr>
          <w:p w14:paraId="7717C597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Extracellular space (outside cell)</w:t>
            </w:r>
          </w:p>
        </w:tc>
        <w:tc>
          <w:tcPr>
            <w:tcW w:w="2214" w:type="dxa"/>
          </w:tcPr>
          <w:p w14:paraId="6604198E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Hydrophilic</w:t>
            </w:r>
          </w:p>
        </w:tc>
        <w:tc>
          <w:tcPr>
            <w:tcW w:w="2214" w:type="dxa"/>
          </w:tcPr>
          <w:p w14:paraId="46554569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Cytoplasm</w:t>
            </w:r>
          </w:p>
        </w:tc>
      </w:tr>
    </w:tbl>
    <w:p w14:paraId="5B407B96" w14:textId="77777777" w:rsidR="008E39F7" w:rsidRDefault="008E39F7">
      <w:pPr>
        <w:rPr>
          <w:sz w:val="20"/>
          <w:szCs w:val="20"/>
        </w:rPr>
      </w:pPr>
    </w:p>
    <w:p w14:paraId="53D21C48" w14:textId="77777777" w:rsidR="008E39F7" w:rsidRDefault="008E39F7">
      <w:pPr>
        <w:rPr>
          <w:sz w:val="20"/>
          <w:szCs w:val="20"/>
        </w:rPr>
      </w:pPr>
    </w:p>
    <w:p w14:paraId="3E93DA7C" w14:textId="77777777" w:rsidR="008E39F7" w:rsidRDefault="00A92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Discuss</w:t>
      </w:r>
      <w:r>
        <w:rPr>
          <w:color w:val="000000"/>
          <w:sz w:val="20"/>
          <w:szCs w:val="20"/>
        </w:rPr>
        <w:t xml:space="preserve"> the properties of one phospholipid and </w:t>
      </w:r>
      <w:r>
        <w:rPr>
          <w:b/>
          <w:color w:val="000000"/>
          <w:sz w:val="20"/>
          <w:szCs w:val="20"/>
        </w:rPr>
        <w:t>explain</w:t>
      </w:r>
      <w:r>
        <w:rPr>
          <w:color w:val="000000"/>
          <w:sz w:val="20"/>
          <w:szCs w:val="20"/>
        </w:rPr>
        <w:t xml:space="preserve"> how these properties enable the formation of the lipid bilayer (shown above).</w:t>
      </w:r>
    </w:p>
    <w:p w14:paraId="4931A934" w14:textId="77777777" w:rsidR="008E39F7" w:rsidRDefault="008E39F7">
      <w:pPr>
        <w:rPr>
          <w:sz w:val="20"/>
          <w:szCs w:val="20"/>
        </w:rPr>
      </w:pPr>
    </w:p>
    <w:p w14:paraId="113507C9" w14:textId="77777777" w:rsidR="008E39F7" w:rsidRDefault="008E39F7">
      <w:pPr>
        <w:rPr>
          <w:sz w:val="20"/>
          <w:szCs w:val="20"/>
        </w:rPr>
      </w:pPr>
    </w:p>
    <w:p w14:paraId="3A785FF8" w14:textId="77777777" w:rsidR="008E39F7" w:rsidRDefault="008E39F7">
      <w:pPr>
        <w:rPr>
          <w:sz w:val="20"/>
          <w:szCs w:val="20"/>
        </w:rPr>
      </w:pPr>
    </w:p>
    <w:p w14:paraId="37067E8B" w14:textId="77777777" w:rsidR="008E39F7" w:rsidRDefault="008E39F7">
      <w:pPr>
        <w:rPr>
          <w:sz w:val="20"/>
          <w:szCs w:val="20"/>
        </w:rPr>
      </w:pPr>
    </w:p>
    <w:p w14:paraId="0F315EFC" w14:textId="77777777" w:rsidR="008E39F7" w:rsidRDefault="008E39F7">
      <w:pPr>
        <w:rPr>
          <w:sz w:val="20"/>
          <w:szCs w:val="20"/>
        </w:rPr>
      </w:pPr>
    </w:p>
    <w:p w14:paraId="74159DC5" w14:textId="77777777" w:rsidR="008E39F7" w:rsidRDefault="008E39F7">
      <w:pPr>
        <w:rPr>
          <w:sz w:val="20"/>
          <w:szCs w:val="20"/>
        </w:rPr>
      </w:pPr>
    </w:p>
    <w:p w14:paraId="7C527F8E" w14:textId="77777777" w:rsidR="008E39F7" w:rsidRDefault="008E39F7">
      <w:pPr>
        <w:rPr>
          <w:sz w:val="20"/>
          <w:szCs w:val="20"/>
        </w:rPr>
      </w:pPr>
    </w:p>
    <w:p w14:paraId="03F4677F" w14:textId="77777777" w:rsidR="008E39F7" w:rsidRDefault="008E39F7">
      <w:pPr>
        <w:rPr>
          <w:sz w:val="20"/>
          <w:szCs w:val="20"/>
        </w:rPr>
      </w:pPr>
    </w:p>
    <w:p w14:paraId="52331ED2" w14:textId="77777777" w:rsidR="008E39F7" w:rsidRDefault="008E39F7">
      <w:pPr>
        <w:rPr>
          <w:sz w:val="20"/>
          <w:szCs w:val="20"/>
        </w:rPr>
      </w:pPr>
    </w:p>
    <w:p w14:paraId="0E323429" w14:textId="77777777" w:rsidR="008E39F7" w:rsidRDefault="00A92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Predict</w:t>
      </w:r>
      <w:r>
        <w:rPr>
          <w:color w:val="000000"/>
          <w:sz w:val="20"/>
          <w:szCs w:val="20"/>
        </w:rPr>
        <w:t xml:space="preserve"> how each of the following components of a cell membrane enable the cell to choose what enters or exits the cell.</w:t>
      </w:r>
    </w:p>
    <w:p w14:paraId="3707C284" w14:textId="77777777" w:rsidR="008E39F7" w:rsidRDefault="00A920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Phospholipid bilayer</w:t>
      </w:r>
    </w:p>
    <w:p w14:paraId="3FBE0F94" w14:textId="77777777" w:rsidR="008E39F7" w:rsidRDefault="00A920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Carbohydrate chains on a glycoprotein</w:t>
      </w:r>
    </w:p>
    <w:p w14:paraId="7968817F" w14:textId="77777777" w:rsidR="008E39F7" w:rsidRDefault="00A920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Transport protein</w:t>
      </w:r>
      <w:r>
        <w:br w:type="page"/>
      </w:r>
    </w:p>
    <w:p w14:paraId="393CD215" w14:textId="77777777" w:rsidR="008E39F7" w:rsidRDefault="008E39F7">
      <w:pPr>
        <w:rPr>
          <w:sz w:val="20"/>
          <w:szCs w:val="20"/>
        </w:rPr>
      </w:pPr>
    </w:p>
    <w:p w14:paraId="6D544DA9" w14:textId="77777777" w:rsidR="008E39F7" w:rsidRDefault="00A920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Draw</w:t>
      </w:r>
      <w:r>
        <w:rPr>
          <w:color w:val="000000"/>
          <w:sz w:val="20"/>
          <w:szCs w:val="20"/>
        </w:rPr>
        <w:t xml:space="preserve"> a model that shows the distribution of water and solute as well as the direction that water will flow for each of the following scenarios:</w:t>
      </w:r>
    </w:p>
    <w:p w14:paraId="56344B06" w14:textId="77777777" w:rsidR="008E39F7" w:rsidRDefault="00A920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is hypertonic to the solution around it</w:t>
      </w:r>
    </w:p>
    <w:p w14:paraId="2F2EFE1F" w14:textId="77777777" w:rsidR="008E39F7" w:rsidRDefault="00A920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solution that is hypertonic to a cell</w:t>
      </w:r>
    </w:p>
    <w:p w14:paraId="38D7B60A" w14:textId="77777777" w:rsidR="008E39F7" w:rsidRDefault="00A920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is isotonically balanced with the solution around it</w:t>
      </w:r>
    </w:p>
    <w:p w14:paraId="466F821D" w14:textId="77777777" w:rsidR="008E39F7" w:rsidRDefault="008E39F7">
      <w:pPr>
        <w:rPr>
          <w:sz w:val="20"/>
          <w:szCs w:val="20"/>
        </w:rPr>
      </w:pPr>
    </w:p>
    <w:p w14:paraId="3EDF5C44" w14:textId="77777777" w:rsidR="008E39F7" w:rsidRDefault="008E39F7">
      <w:pPr>
        <w:ind w:firstLine="100"/>
        <w:rPr>
          <w:sz w:val="20"/>
          <w:szCs w:val="20"/>
        </w:rPr>
      </w:pPr>
    </w:p>
    <w:p w14:paraId="19E36C5B" w14:textId="77777777" w:rsidR="008E39F7" w:rsidRDefault="008E39F7">
      <w:pPr>
        <w:ind w:firstLine="100"/>
        <w:rPr>
          <w:sz w:val="22"/>
          <w:szCs w:val="22"/>
        </w:rPr>
      </w:pPr>
    </w:p>
    <w:p w14:paraId="44C095C2" w14:textId="77777777" w:rsidR="008E39F7" w:rsidRDefault="008E39F7">
      <w:pPr>
        <w:ind w:firstLine="100"/>
        <w:rPr>
          <w:sz w:val="22"/>
          <w:szCs w:val="22"/>
        </w:rPr>
      </w:pPr>
    </w:p>
    <w:p w14:paraId="2B3DFDE2" w14:textId="77777777" w:rsidR="008E39F7" w:rsidRDefault="008E39F7">
      <w:pPr>
        <w:ind w:firstLine="100"/>
        <w:rPr>
          <w:sz w:val="22"/>
          <w:szCs w:val="22"/>
        </w:rPr>
      </w:pPr>
    </w:p>
    <w:p w14:paraId="044188BE" w14:textId="77777777" w:rsidR="008E39F7" w:rsidRDefault="008E39F7">
      <w:pPr>
        <w:ind w:firstLine="100"/>
        <w:rPr>
          <w:sz w:val="22"/>
          <w:szCs w:val="22"/>
        </w:rPr>
      </w:pPr>
    </w:p>
    <w:p w14:paraId="612798FE" w14:textId="77777777" w:rsidR="008E39F7" w:rsidRDefault="008E39F7">
      <w:pPr>
        <w:ind w:firstLine="100"/>
        <w:rPr>
          <w:sz w:val="22"/>
          <w:szCs w:val="22"/>
        </w:rPr>
      </w:pPr>
    </w:p>
    <w:p w14:paraId="47253C6A" w14:textId="77777777" w:rsidR="008E39F7" w:rsidRDefault="008E39F7">
      <w:pPr>
        <w:ind w:firstLine="100"/>
        <w:rPr>
          <w:sz w:val="22"/>
          <w:szCs w:val="22"/>
        </w:rPr>
      </w:pPr>
    </w:p>
    <w:p w14:paraId="7A8B76CF" w14:textId="77777777" w:rsidR="008E39F7" w:rsidRDefault="008E39F7">
      <w:pPr>
        <w:ind w:firstLine="100"/>
        <w:rPr>
          <w:sz w:val="22"/>
          <w:szCs w:val="22"/>
        </w:rPr>
      </w:pPr>
    </w:p>
    <w:p w14:paraId="5359EE44" w14:textId="77777777" w:rsidR="008E39F7" w:rsidRDefault="008E39F7">
      <w:pPr>
        <w:ind w:firstLine="100"/>
        <w:rPr>
          <w:sz w:val="22"/>
          <w:szCs w:val="22"/>
        </w:rPr>
      </w:pPr>
    </w:p>
    <w:p w14:paraId="3C168557" w14:textId="77777777" w:rsidR="008E39F7" w:rsidRDefault="008E39F7">
      <w:pPr>
        <w:ind w:firstLine="100"/>
        <w:rPr>
          <w:sz w:val="22"/>
          <w:szCs w:val="22"/>
        </w:rPr>
      </w:pPr>
    </w:p>
    <w:p w14:paraId="47061DE4" w14:textId="77777777" w:rsidR="008E39F7" w:rsidRDefault="008E39F7">
      <w:pPr>
        <w:ind w:firstLine="100"/>
        <w:rPr>
          <w:sz w:val="22"/>
          <w:szCs w:val="22"/>
        </w:rPr>
      </w:pPr>
    </w:p>
    <w:p w14:paraId="50B59203" w14:textId="77777777" w:rsidR="008E39F7" w:rsidRDefault="008E39F7">
      <w:pPr>
        <w:ind w:firstLine="100"/>
        <w:rPr>
          <w:sz w:val="22"/>
          <w:szCs w:val="22"/>
        </w:rPr>
      </w:pPr>
    </w:p>
    <w:p w14:paraId="60AF634A" w14:textId="77777777" w:rsidR="008E39F7" w:rsidRDefault="008E39F7">
      <w:pPr>
        <w:rPr>
          <w:sz w:val="22"/>
          <w:szCs w:val="22"/>
        </w:rPr>
      </w:pPr>
    </w:p>
    <w:p w14:paraId="438104CB" w14:textId="77777777" w:rsidR="008E39F7" w:rsidRDefault="008E39F7">
      <w:pPr>
        <w:rPr>
          <w:sz w:val="22"/>
          <w:szCs w:val="22"/>
        </w:rPr>
      </w:pPr>
    </w:p>
    <w:p w14:paraId="47A1C3B3" w14:textId="77777777" w:rsidR="008E39F7" w:rsidRDefault="008E39F7">
      <w:pPr>
        <w:rPr>
          <w:sz w:val="22"/>
          <w:szCs w:val="22"/>
        </w:rPr>
      </w:pPr>
    </w:p>
    <w:p w14:paraId="23DD8FB5" w14:textId="77777777" w:rsidR="008E39F7" w:rsidRDefault="008E39F7">
      <w:pPr>
        <w:rPr>
          <w:sz w:val="22"/>
          <w:szCs w:val="22"/>
        </w:rPr>
      </w:pPr>
    </w:p>
    <w:p w14:paraId="05DED8E4" w14:textId="77777777" w:rsidR="008E39F7" w:rsidRDefault="008E39F7">
      <w:pPr>
        <w:rPr>
          <w:sz w:val="22"/>
          <w:szCs w:val="22"/>
        </w:rPr>
      </w:pPr>
    </w:p>
    <w:p w14:paraId="513356E7" w14:textId="77777777" w:rsidR="008E39F7" w:rsidRDefault="008E39F7">
      <w:pPr>
        <w:rPr>
          <w:sz w:val="22"/>
          <w:szCs w:val="22"/>
        </w:rPr>
      </w:pPr>
    </w:p>
    <w:p w14:paraId="3999BEF9" w14:textId="77777777" w:rsidR="008E39F7" w:rsidRDefault="00A920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Identify</w:t>
      </w:r>
      <w:r>
        <w:rPr>
          <w:sz w:val="20"/>
          <w:szCs w:val="20"/>
        </w:rPr>
        <w:t xml:space="preserve"> the </w:t>
      </w:r>
      <w:r>
        <w:rPr>
          <w:color w:val="000000"/>
          <w:sz w:val="20"/>
          <w:szCs w:val="20"/>
        </w:rPr>
        <w:t xml:space="preserve"> structure in a plant cell that prevents them from bursting in a hypotonic solution</w:t>
      </w:r>
      <w:r>
        <w:rPr>
          <w:sz w:val="20"/>
          <w:szCs w:val="20"/>
        </w:rPr>
        <w:t>.</w:t>
      </w:r>
    </w:p>
    <w:p w14:paraId="5A40353D" w14:textId="77777777" w:rsidR="008E39F7" w:rsidRDefault="008E39F7">
      <w:pPr>
        <w:rPr>
          <w:sz w:val="20"/>
          <w:szCs w:val="20"/>
        </w:rPr>
      </w:pPr>
    </w:p>
    <w:p w14:paraId="6C475CBE" w14:textId="77777777" w:rsidR="008E39F7" w:rsidRDefault="008E39F7">
      <w:pPr>
        <w:rPr>
          <w:sz w:val="20"/>
          <w:szCs w:val="20"/>
        </w:rPr>
      </w:pPr>
    </w:p>
    <w:p w14:paraId="08BDE155" w14:textId="77777777" w:rsidR="008E39F7" w:rsidRDefault="008E39F7">
      <w:pPr>
        <w:rPr>
          <w:sz w:val="20"/>
          <w:szCs w:val="20"/>
        </w:rPr>
      </w:pPr>
    </w:p>
    <w:p w14:paraId="777A3A8A" w14:textId="77777777" w:rsidR="008E39F7" w:rsidRDefault="008E39F7">
      <w:pPr>
        <w:rPr>
          <w:sz w:val="20"/>
          <w:szCs w:val="20"/>
        </w:rPr>
      </w:pPr>
    </w:p>
    <w:p w14:paraId="2724B6F9" w14:textId="77777777" w:rsidR="008E39F7" w:rsidRDefault="00A920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How would an animal cell have reacted in this same situation?  </w:t>
      </w:r>
      <w:r>
        <w:rPr>
          <w:b/>
          <w:color w:val="000000"/>
          <w:sz w:val="20"/>
          <w:szCs w:val="20"/>
        </w:rPr>
        <w:t>Explain</w:t>
      </w:r>
      <w:r>
        <w:rPr>
          <w:color w:val="000000"/>
          <w:sz w:val="20"/>
          <w:szCs w:val="20"/>
        </w:rPr>
        <w:t>.</w:t>
      </w:r>
    </w:p>
    <w:p w14:paraId="468C253B" w14:textId="77777777" w:rsidR="008E39F7" w:rsidRDefault="008E39F7">
      <w:pPr>
        <w:rPr>
          <w:sz w:val="20"/>
          <w:szCs w:val="20"/>
        </w:rPr>
      </w:pPr>
    </w:p>
    <w:p w14:paraId="097D19CF" w14:textId="77777777" w:rsidR="008E39F7" w:rsidRDefault="008E39F7">
      <w:pPr>
        <w:rPr>
          <w:sz w:val="20"/>
          <w:szCs w:val="20"/>
        </w:rPr>
      </w:pPr>
    </w:p>
    <w:p w14:paraId="1F53D7B8" w14:textId="77777777" w:rsidR="008E39F7" w:rsidRDefault="008E39F7">
      <w:pPr>
        <w:rPr>
          <w:sz w:val="20"/>
          <w:szCs w:val="20"/>
        </w:rPr>
      </w:pPr>
    </w:p>
    <w:p w14:paraId="6E876630" w14:textId="77777777" w:rsidR="008E39F7" w:rsidRDefault="008E39F7">
      <w:pPr>
        <w:rPr>
          <w:sz w:val="20"/>
          <w:szCs w:val="20"/>
        </w:rPr>
      </w:pPr>
    </w:p>
    <w:p w14:paraId="5B68300E" w14:textId="77777777" w:rsidR="008E39F7" w:rsidRDefault="00A920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 organelle are many single-celled organisms equipped with to prevent this from occurring?</w:t>
      </w:r>
    </w:p>
    <w:p w14:paraId="47086339" w14:textId="77777777" w:rsidR="008E39F7" w:rsidRDefault="00A92015">
      <w:pPr>
        <w:rPr>
          <w:sz w:val="22"/>
          <w:szCs w:val="22"/>
        </w:rPr>
      </w:pPr>
      <w:r>
        <w:br w:type="page"/>
      </w:r>
    </w:p>
    <w:p w14:paraId="27D36F41" w14:textId="77777777" w:rsidR="008E39F7" w:rsidRDefault="00A920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Create</w:t>
      </w:r>
      <w:r>
        <w:rPr>
          <w:color w:val="000000"/>
          <w:sz w:val="20"/>
          <w:szCs w:val="20"/>
        </w:rPr>
        <w:t xml:space="preserve"> a table in which you organize the following terms/phrases to demonstrate your understanding about the types of cellular transport we have learned about.</w:t>
      </w:r>
    </w:p>
    <w:p w14:paraId="755FD984" w14:textId="77777777" w:rsidR="008E39F7" w:rsidRDefault="008E39F7">
      <w:pPr>
        <w:rPr>
          <w:sz w:val="20"/>
          <w:szCs w:val="20"/>
        </w:rPr>
      </w:pPr>
    </w:p>
    <w:tbl>
      <w:tblPr>
        <w:tblStyle w:val="a4"/>
        <w:tblW w:w="10170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2868"/>
        <w:gridCol w:w="3387"/>
      </w:tblGrid>
      <w:tr w:rsidR="008E39F7" w14:paraId="197C21E2" w14:textId="77777777">
        <w:trPr>
          <w:trHeight w:val="240"/>
        </w:trPr>
        <w:tc>
          <w:tcPr>
            <w:tcW w:w="3915" w:type="dxa"/>
            <w:vAlign w:val="center"/>
          </w:tcPr>
          <w:p w14:paraId="79289309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 concentration gradient</w:t>
            </w:r>
          </w:p>
        </w:tc>
        <w:tc>
          <w:tcPr>
            <w:tcW w:w="2868" w:type="dxa"/>
            <w:vAlign w:val="center"/>
          </w:tcPr>
          <w:p w14:paraId="249DCAAA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Membrane protein</w:t>
            </w:r>
          </w:p>
        </w:tc>
        <w:tc>
          <w:tcPr>
            <w:tcW w:w="3387" w:type="dxa"/>
            <w:vAlign w:val="center"/>
          </w:tcPr>
          <w:p w14:paraId="5474A21D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lipid bilayer</w:t>
            </w:r>
          </w:p>
        </w:tc>
      </w:tr>
      <w:tr w:rsidR="008E39F7" w14:paraId="01E67BFB" w14:textId="77777777">
        <w:trPr>
          <w:trHeight w:val="740"/>
        </w:trPr>
        <w:tc>
          <w:tcPr>
            <w:tcW w:w="3915" w:type="dxa"/>
            <w:vAlign w:val="center"/>
          </w:tcPr>
          <w:p w14:paraId="4A2C8B6E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transport</w:t>
            </w:r>
          </w:p>
        </w:tc>
        <w:tc>
          <w:tcPr>
            <w:tcW w:w="2868" w:type="dxa"/>
            <w:vAlign w:val="center"/>
          </w:tcPr>
          <w:p w14:paraId="29EDDADF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concentration gradient</w:t>
            </w:r>
          </w:p>
        </w:tc>
        <w:tc>
          <w:tcPr>
            <w:tcW w:w="3387" w:type="dxa"/>
            <w:vAlign w:val="center"/>
          </w:tcPr>
          <w:p w14:paraId="24F263AC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membrane protein</w:t>
            </w:r>
          </w:p>
        </w:tc>
      </w:tr>
      <w:tr w:rsidR="008E39F7" w14:paraId="60777711" w14:textId="77777777">
        <w:trPr>
          <w:trHeight w:val="480"/>
        </w:trPr>
        <w:tc>
          <w:tcPr>
            <w:tcW w:w="3915" w:type="dxa"/>
            <w:vAlign w:val="center"/>
          </w:tcPr>
          <w:p w14:paraId="022EEC08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 transport into muscle cells</w:t>
            </w:r>
          </w:p>
        </w:tc>
        <w:tc>
          <w:tcPr>
            <w:tcW w:w="2868" w:type="dxa"/>
            <w:vAlign w:val="center"/>
          </w:tcPr>
          <w:p w14:paraId="5D21A9F3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diffusion</w:t>
            </w:r>
          </w:p>
        </w:tc>
        <w:tc>
          <w:tcPr>
            <w:tcW w:w="3387" w:type="dxa"/>
            <w:vAlign w:val="center"/>
          </w:tcPr>
          <w:p w14:paraId="6F81C535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</w:t>
            </w:r>
          </w:p>
        </w:tc>
      </w:tr>
      <w:tr w:rsidR="008E39F7" w14:paraId="0C4F5369" w14:textId="77777777">
        <w:trPr>
          <w:trHeight w:val="480"/>
        </w:trPr>
        <w:tc>
          <w:tcPr>
            <w:tcW w:w="3915" w:type="dxa"/>
            <w:vAlign w:val="center"/>
          </w:tcPr>
          <w:p w14:paraId="621FA7E8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Oxygen/carbon dioxide exchange in lungs</w:t>
            </w:r>
          </w:p>
        </w:tc>
        <w:tc>
          <w:tcPr>
            <w:tcW w:w="2868" w:type="dxa"/>
            <w:vAlign w:val="center"/>
          </w:tcPr>
          <w:p w14:paraId="73795C39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Small/uncharged molecules</w:t>
            </w:r>
          </w:p>
        </w:tc>
        <w:tc>
          <w:tcPr>
            <w:tcW w:w="3387" w:type="dxa"/>
            <w:vAlign w:val="center"/>
          </w:tcPr>
          <w:p w14:paraId="11D3FAF5" w14:textId="77777777" w:rsidR="008E39F7" w:rsidRDefault="00A9201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Sodium-Potassium pump in neuron</w:t>
            </w:r>
          </w:p>
        </w:tc>
      </w:tr>
    </w:tbl>
    <w:p w14:paraId="5A3FA4C8" w14:textId="77777777" w:rsidR="008E39F7" w:rsidRDefault="008E39F7">
      <w:pPr>
        <w:rPr>
          <w:sz w:val="20"/>
          <w:szCs w:val="20"/>
        </w:rPr>
      </w:pPr>
    </w:p>
    <w:p w14:paraId="56A16AFD" w14:textId="77777777" w:rsidR="008E39F7" w:rsidRDefault="008E39F7">
      <w:pPr>
        <w:rPr>
          <w:sz w:val="20"/>
          <w:szCs w:val="20"/>
        </w:rPr>
      </w:pPr>
    </w:p>
    <w:p w14:paraId="0992600D" w14:textId="77777777" w:rsidR="008E39F7" w:rsidRDefault="008E39F7">
      <w:pPr>
        <w:rPr>
          <w:sz w:val="20"/>
          <w:szCs w:val="20"/>
        </w:rPr>
      </w:pPr>
    </w:p>
    <w:p w14:paraId="4F7B9B07" w14:textId="77777777" w:rsidR="008E39F7" w:rsidRDefault="008E39F7">
      <w:pPr>
        <w:rPr>
          <w:sz w:val="20"/>
          <w:szCs w:val="20"/>
        </w:rPr>
      </w:pPr>
    </w:p>
    <w:p w14:paraId="53F7403F" w14:textId="77777777" w:rsidR="008E39F7" w:rsidRDefault="008E39F7">
      <w:pPr>
        <w:rPr>
          <w:sz w:val="20"/>
          <w:szCs w:val="20"/>
        </w:rPr>
      </w:pPr>
    </w:p>
    <w:p w14:paraId="4F688F85" w14:textId="77777777" w:rsidR="008E39F7" w:rsidRDefault="008E39F7">
      <w:pPr>
        <w:rPr>
          <w:sz w:val="20"/>
          <w:szCs w:val="20"/>
        </w:rPr>
      </w:pPr>
    </w:p>
    <w:p w14:paraId="7956CAF6" w14:textId="77777777" w:rsidR="008E39F7" w:rsidRDefault="008E39F7">
      <w:pPr>
        <w:rPr>
          <w:sz w:val="20"/>
          <w:szCs w:val="20"/>
        </w:rPr>
      </w:pPr>
    </w:p>
    <w:p w14:paraId="11B543EB" w14:textId="77777777" w:rsidR="008E39F7" w:rsidRDefault="008E39F7">
      <w:pPr>
        <w:rPr>
          <w:sz w:val="20"/>
          <w:szCs w:val="20"/>
        </w:rPr>
      </w:pPr>
    </w:p>
    <w:p w14:paraId="71FB4E48" w14:textId="77777777" w:rsidR="008E39F7" w:rsidRDefault="008E39F7">
      <w:pPr>
        <w:rPr>
          <w:sz w:val="20"/>
          <w:szCs w:val="20"/>
        </w:rPr>
      </w:pPr>
    </w:p>
    <w:p w14:paraId="50F71E09" w14:textId="77777777" w:rsidR="008E39F7" w:rsidRDefault="008E39F7">
      <w:pPr>
        <w:rPr>
          <w:sz w:val="20"/>
          <w:szCs w:val="20"/>
        </w:rPr>
      </w:pPr>
    </w:p>
    <w:p w14:paraId="33481F1B" w14:textId="77777777" w:rsidR="008E39F7" w:rsidRDefault="008E39F7">
      <w:pPr>
        <w:rPr>
          <w:sz w:val="20"/>
          <w:szCs w:val="20"/>
        </w:rPr>
      </w:pPr>
    </w:p>
    <w:p w14:paraId="70DE0E7F" w14:textId="77777777" w:rsidR="008E39F7" w:rsidRDefault="008E39F7">
      <w:pPr>
        <w:rPr>
          <w:sz w:val="20"/>
          <w:szCs w:val="20"/>
        </w:rPr>
      </w:pPr>
    </w:p>
    <w:p w14:paraId="11DF071D" w14:textId="77777777" w:rsidR="008E39F7" w:rsidRDefault="008E39F7">
      <w:pPr>
        <w:rPr>
          <w:sz w:val="20"/>
          <w:szCs w:val="20"/>
        </w:rPr>
      </w:pPr>
    </w:p>
    <w:p w14:paraId="3420A972" w14:textId="77777777" w:rsidR="008E39F7" w:rsidRDefault="008E39F7">
      <w:pPr>
        <w:rPr>
          <w:sz w:val="20"/>
          <w:szCs w:val="20"/>
        </w:rPr>
      </w:pPr>
    </w:p>
    <w:p w14:paraId="64113FF2" w14:textId="77777777" w:rsidR="008E39F7" w:rsidRDefault="008E39F7">
      <w:pPr>
        <w:rPr>
          <w:sz w:val="20"/>
          <w:szCs w:val="20"/>
        </w:rPr>
      </w:pPr>
    </w:p>
    <w:p w14:paraId="04CF1656" w14:textId="77777777" w:rsidR="008E39F7" w:rsidRDefault="008E39F7">
      <w:pPr>
        <w:rPr>
          <w:sz w:val="20"/>
          <w:szCs w:val="20"/>
        </w:rPr>
      </w:pPr>
    </w:p>
    <w:p w14:paraId="1798988B" w14:textId="77777777" w:rsidR="008E39F7" w:rsidRDefault="008E39F7">
      <w:pPr>
        <w:rPr>
          <w:sz w:val="20"/>
          <w:szCs w:val="20"/>
        </w:rPr>
      </w:pPr>
    </w:p>
    <w:p w14:paraId="5420C1EB" w14:textId="77777777" w:rsidR="008E39F7" w:rsidRDefault="008E39F7">
      <w:pPr>
        <w:rPr>
          <w:sz w:val="20"/>
          <w:szCs w:val="20"/>
        </w:rPr>
      </w:pPr>
    </w:p>
    <w:p w14:paraId="07BC41C5" w14:textId="77777777" w:rsidR="008E39F7" w:rsidRDefault="008E39F7">
      <w:pPr>
        <w:rPr>
          <w:sz w:val="20"/>
          <w:szCs w:val="20"/>
        </w:rPr>
      </w:pPr>
    </w:p>
    <w:p w14:paraId="5C33DD89" w14:textId="77777777" w:rsidR="008E39F7" w:rsidRDefault="008E39F7">
      <w:pPr>
        <w:rPr>
          <w:sz w:val="20"/>
          <w:szCs w:val="20"/>
        </w:rPr>
      </w:pPr>
    </w:p>
    <w:p w14:paraId="4CC6A8BC" w14:textId="77777777" w:rsidR="008E39F7" w:rsidRDefault="008E39F7">
      <w:pPr>
        <w:rPr>
          <w:sz w:val="20"/>
          <w:szCs w:val="20"/>
        </w:rPr>
      </w:pPr>
    </w:p>
    <w:p w14:paraId="7C441793" w14:textId="77777777" w:rsidR="008E39F7" w:rsidRDefault="008E39F7">
      <w:pPr>
        <w:rPr>
          <w:sz w:val="20"/>
          <w:szCs w:val="20"/>
        </w:rPr>
      </w:pPr>
    </w:p>
    <w:p w14:paraId="5B495617" w14:textId="77777777" w:rsidR="008E39F7" w:rsidRDefault="008E39F7">
      <w:pPr>
        <w:rPr>
          <w:sz w:val="20"/>
          <w:szCs w:val="20"/>
        </w:rPr>
      </w:pPr>
    </w:p>
    <w:p w14:paraId="27789B94" w14:textId="77777777" w:rsidR="008E39F7" w:rsidRDefault="008E39F7">
      <w:pPr>
        <w:rPr>
          <w:sz w:val="20"/>
          <w:szCs w:val="20"/>
        </w:rPr>
      </w:pPr>
    </w:p>
    <w:p w14:paraId="58F553D5" w14:textId="77777777" w:rsidR="008E39F7" w:rsidRDefault="00A920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Ordinarily, water moves via osmosis (a type of diffusion) because it is very small, but it is a polar molecule, so it doesn’t move across the lipid bilayer very rapidly.  Which mechanism of transport would be required to allow water to flow at a faster rat</w:t>
      </w:r>
      <w:r>
        <w:rPr>
          <w:color w:val="000000"/>
          <w:sz w:val="20"/>
          <w:szCs w:val="20"/>
        </w:rPr>
        <w:t xml:space="preserve">e down its concentration gradient?  </w:t>
      </w:r>
      <w:r>
        <w:rPr>
          <w:b/>
          <w:color w:val="000000"/>
          <w:sz w:val="20"/>
          <w:szCs w:val="20"/>
        </w:rPr>
        <w:t>Explain</w:t>
      </w:r>
      <w:r>
        <w:rPr>
          <w:color w:val="000000"/>
          <w:sz w:val="20"/>
          <w:szCs w:val="20"/>
        </w:rPr>
        <w:t>.</w:t>
      </w:r>
    </w:p>
    <w:p w14:paraId="569DEEC4" w14:textId="77777777" w:rsidR="008E39F7" w:rsidRDefault="008E39F7">
      <w:pPr>
        <w:rPr>
          <w:sz w:val="20"/>
          <w:szCs w:val="20"/>
        </w:rPr>
      </w:pPr>
    </w:p>
    <w:p w14:paraId="03DDAD9F" w14:textId="77777777" w:rsidR="008E39F7" w:rsidRDefault="008E39F7">
      <w:pPr>
        <w:rPr>
          <w:sz w:val="20"/>
          <w:szCs w:val="20"/>
        </w:rPr>
      </w:pPr>
    </w:p>
    <w:p w14:paraId="6A5A6D1F" w14:textId="77777777" w:rsidR="008E39F7" w:rsidRDefault="008E39F7">
      <w:pPr>
        <w:rPr>
          <w:sz w:val="20"/>
          <w:szCs w:val="20"/>
        </w:rPr>
      </w:pPr>
    </w:p>
    <w:p w14:paraId="2A193F97" w14:textId="77777777" w:rsidR="008E39F7" w:rsidRDefault="008E39F7">
      <w:pPr>
        <w:rPr>
          <w:sz w:val="20"/>
          <w:szCs w:val="20"/>
        </w:rPr>
      </w:pPr>
    </w:p>
    <w:p w14:paraId="25A94AF7" w14:textId="77777777" w:rsidR="008E39F7" w:rsidRDefault="008E39F7">
      <w:pPr>
        <w:rPr>
          <w:sz w:val="20"/>
          <w:szCs w:val="20"/>
        </w:rPr>
      </w:pPr>
    </w:p>
    <w:p w14:paraId="6AADA7AA" w14:textId="77777777" w:rsidR="008E39F7" w:rsidRDefault="008E39F7">
      <w:pPr>
        <w:rPr>
          <w:sz w:val="20"/>
          <w:szCs w:val="20"/>
        </w:rPr>
      </w:pPr>
    </w:p>
    <w:p w14:paraId="23061EF8" w14:textId="77777777" w:rsidR="008E39F7" w:rsidRDefault="008E39F7">
      <w:pPr>
        <w:rPr>
          <w:sz w:val="20"/>
          <w:szCs w:val="20"/>
        </w:rPr>
      </w:pPr>
    </w:p>
    <w:p w14:paraId="3CDECD63" w14:textId="77777777" w:rsidR="008E39F7" w:rsidRDefault="008E39F7">
      <w:pPr>
        <w:rPr>
          <w:sz w:val="20"/>
          <w:szCs w:val="20"/>
        </w:rPr>
      </w:pPr>
    </w:p>
    <w:p w14:paraId="4A7A18C5" w14:textId="77777777" w:rsidR="008E39F7" w:rsidRDefault="008E39F7">
      <w:pPr>
        <w:rPr>
          <w:sz w:val="20"/>
          <w:szCs w:val="20"/>
        </w:rPr>
      </w:pPr>
    </w:p>
    <w:p w14:paraId="4915142F" w14:textId="77777777" w:rsidR="008E39F7" w:rsidRDefault="008E39F7">
      <w:pPr>
        <w:rPr>
          <w:sz w:val="20"/>
          <w:szCs w:val="20"/>
        </w:rPr>
      </w:pPr>
    </w:p>
    <w:p w14:paraId="48B42804" w14:textId="77777777" w:rsidR="008E39F7" w:rsidRDefault="008E39F7">
      <w:pPr>
        <w:rPr>
          <w:sz w:val="20"/>
          <w:szCs w:val="20"/>
        </w:rPr>
      </w:pPr>
    </w:p>
    <w:p w14:paraId="426FEC3B" w14:textId="77777777" w:rsidR="008E39F7" w:rsidRDefault="008E39F7">
      <w:pPr>
        <w:rPr>
          <w:sz w:val="20"/>
          <w:szCs w:val="20"/>
        </w:rPr>
      </w:pPr>
    </w:p>
    <w:p w14:paraId="5AC677E9" w14:textId="77777777" w:rsidR="008E39F7" w:rsidRDefault="008E39F7">
      <w:pPr>
        <w:rPr>
          <w:sz w:val="20"/>
          <w:szCs w:val="20"/>
        </w:rPr>
      </w:pPr>
    </w:p>
    <w:p w14:paraId="0AF315BE" w14:textId="77777777" w:rsidR="008E39F7" w:rsidRDefault="008E39F7">
      <w:pPr>
        <w:rPr>
          <w:sz w:val="20"/>
          <w:szCs w:val="20"/>
        </w:rPr>
      </w:pPr>
    </w:p>
    <w:p w14:paraId="2A95C350" w14:textId="77777777" w:rsidR="008E39F7" w:rsidRDefault="008E39F7">
      <w:pPr>
        <w:rPr>
          <w:sz w:val="20"/>
          <w:szCs w:val="20"/>
        </w:rPr>
      </w:pPr>
    </w:p>
    <w:p w14:paraId="4E728AC2" w14:textId="77777777" w:rsidR="008E39F7" w:rsidRDefault="00A92015">
      <w:pPr>
        <w:rPr>
          <w:sz w:val="20"/>
          <w:szCs w:val="20"/>
        </w:rPr>
      </w:pPr>
      <w:r>
        <w:br w:type="page"/>
      </w:r>
    </w:p>
    <w:p w14:paraId="1B42253F" w14:textId="77777777" w:rsidR="008E39F7" w:rsidRDefault="008E39F7">
      <w:pPr>
        <w:rPr>
          <w:sz w:val="20"/>
          <w:szCs w:val="20"/>
        </w:rPr>
      </w:pPr>
    </w:p>
    <w:p w14:paraId="539BA386" w14:textId="77777777" w:rsidR="008E39F7" w:rsidRDefault="00A920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Explain</w:t>
      </w:r>
      <w:r>
        <w:rPr>
          <w:color w:val="000000"/>
          <w:sz w:val="20"/>
          <w:szCs w:val="20"/>
        </w:rPr>
        <w:t xml:space="preserve"> how the composition of organelles would differ in the following cell types?</w:t>
      </w:r>
    </w:p>
    <w:p w14:paraId="14DD2A04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03A1A93C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transports substances throughout the body</w:t>
      </w:r>
    </w:p>
    <w:p w14:paraId="6BE604BD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7250AB5C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1BCAED6C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53030B98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36E0AB5F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641B3D97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must consistently break down substances that are engulfed as food</w:t>
      </w:r>
    </w:p>
    <w:p w14:paraId="0416C125" w14:textId="77777777" w:rsidR="008E39F7" w:rsidRDefault="008E39F7">
      <w:pPr>
        <w:rPr>
          <w:sz w:val="20"/>
          <w:szCs w:val="20"/>
        </w:rPr>
      </w:pPr>
    </w:p>
    <w:p w14:paraId="77FC6282" w14:textId="77777777" w:rsidR="008E39F7" w:rsidRDefault="008E39F7">
      <w:pPr>
        <w:rPr>
          <w:sz w:val="20"/>
          <w:szCs w:val="20"/>
        </w:rPr>
      </w:pPr>
    </w:p>
    <w:p w14:paraId="285C0CAA" w14:textId="77777777" w:rsidR="008E39F7" w:rsidRDefault="008E39F7">
      <w:pPr>
        <w:rPr>
          <w:sz w:val="20"/>
          <w:szCs w:val="20"/>
        </w:rPr>
      </w:pPr>
    </w:p>
    <w:p w14:paraId="6E5E9DE9" w14:textId="77777777" w:rsidR="008E39F7" w:rsidRDefault="008E39F7">
      <w:pPr>
        <w:rPr>
          <w:sz w:val="20"/>
          <w:szCs w:val="20"/>
        </w:rPr>
      </w:pPr>
    </w:p>
    <w:p w14:paraId="3EDCF0C6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3D0DC2F5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is responsible for movement of the body</w:t>
      </w:r>
    </w:p>
    <w:p w14:paraId="53FD017A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2C2E824F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0F49D423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1E5C087A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4BBDE7EB" w14:textId="77777777" w:rsidR="008E39F7" w:rsidRDefault="008E39F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0"/>
          <w:szCs w:val="20"/>
        </w:rPr>
      </w:pPr>
    </w:p>
    <w:p w14:paraId="4F76F3AB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secretes proteins</w:t>
      </w:r>
    </w:p>
    <w:p w14:paraId="216EC409" w14:textId="77777777" w:rsidR="008E39F7" w:rsidRDefault="008E39F7">
      <w:pPr>
        <w:rPr>
          <w:sz w:val="20"/>
          <w:szCs w:val="20"/>
        </w:rPr>
      </w:pPr>
    </w:p>
    <w:p w14:paraId="316349BD" w14:textId="77777777" w:rsidR="008E39F7" w:rsidRDefault="008E39F7">
      <w:pPr>
        <w:rPr>
          <w:sz w:val="20"/>
          <w:szCs w:val="20"/>
        </w:rPr>
      </w:pPr>
    </w:p>
    <w:p w14:paraId="4910A18A" w14:textId="77777777" w:rsidR="008E39F7" w:rsidRDefault="008E39F7">
      <w:pPr>
        <w:rPr>
          <w:sz w:val="20"/>
          <w:szCs w:val="20"/>
        </w:rPr>
      </w:pPr>
    </w:p>
    <w:p w14:paraId="1E1208B8" w14:textId="77777777" w:rsidR="008E39F7" w:rsidRDefault="008E39F7">
      <w:pPr>
        <w:rPr>
          <w:sz w:val="20"/>
          <w:szCs w:val="20"/>
        </w:rPr>
      </w:pPr>
    </w:p>
    <w:p w14:paraId="34E54FAA" w14:textId="77777777" w:rsidR="008E39F7" w:rsidRDefault="008E39F7">
      <w:pPr>
        <w:rPr>
          <w:sz w:val="20"/>
          <w:szCs w:val="20"/>
        </w:rPr>
      </w:pPr>
    </w:p>
    <w:p w14:paraId="5C2DF7E9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secretes lipid-based hormones</w:t>
      </w:r>
    </w:p>
    <w:p w14:paraId="6A8C8699" w14:textId="77777777" w:rsidR="008E39F7" w:rsidRDefault="008E39F7">
      <w:pPr>
        <w:rPr>
          <w:sz w:val="20"/>
          <w:szCs w:val="20"/>
        </w:rPr>
      </w:pPr>
    </w:p>
    <w:p w14:paraId="2C149D6F" w14:textId="77777777" w:rsidR="008E39F7" w:rsidRDefault="008E39F7">
      <w:pPr>
        <w:rPr>
          <w:sz w:val="20"/>
          <w:szCs w:val="20"/>
        </w:rPr>
      </w:pPr>
    </w:p>
    <w:p w14:paraId="2DE87CD9" w14:textId="77777777" w:rsidR="008E39F7" w:rsidRDefault="008E39F7">
      <w:pPr>
        <w:rPr>
          <w:sz w:val="20"/>
          <w:szCs w:val="20"/>
        </w:rPr>
      </w:pPr>
    </w:p>
    <w:p w14:paraId="4B0A5C49" w14:textId="77777777" w:rsidR="008E39F7" w:rsidRDefault="008E39F7">
      <w:pPr>
        <w:rPr>
          <w:sz w:val="20"/>
          <w:szCs w:val="20"/>
        </w:rPr>
      </w:pPr>
    </w:p>
    <w:p w14:paraId="678332FC" w14:textId="77777777" w:rsidR="008E39F7" w:rsidRDefault="008E39F7">
      <w:pPr>
        <w:rPr>
          <w:sz w:val="20"/>
          <w:szCs w:val="20"/>
        </w:rPr>
      </w:pPr>
    </w:p>
    <w:p w14:paraId="2F47DEEA" w14:textId="77777777" w:rsidR="008E39F7" w:rsidRDefault="00A920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cell that breaks down toxic substances for the body</w:t>
      </w:r>
    </w:p>
    <w:p w14:paraId="733F8A07" w14:textId="77777777" w:rsidR="008E39F7" w:rsidRDefault="008E39F7">
      <w:pPr>
        <w:rPr>
          <w:sz w:val="20"/>
          <w:szCs w:val="20"/>
        </w:rPr>
      </w:pPr>
    </w:p>
    <w:p w14:paraId="679F1245" w14:textId="77777777" w:rsidR="008E39F7" w:rsidRDefault="008E39F7">
      <w:pPr>
        <w:rPr>
          <w:sz w:val="20"/>
          <w:szCs w:val="20"/>
        </w:rPr>
      </w:pPr>
    </w:p>
    <w:p w14:paraId="5C8CD847" w14:textId="77777777" w:rsidR="008E39F7" w:rsidRDefault="008E39F7">
      <w:pPr>
        <w:rPr>
          <w:sz w:val="20"/>
          <w:szCs w:val="20"/>
        </w:rPr>
      </w:pPr>
    </w:p>
    <w:p w14:paraId="2251F542" w14:textId="77777777" w:rsidR="008E39F7" w:rsidRDefault="008E39F7">
      <w:pPr>
        <w:rPr>
          <w:sz w:val="20"/>
          <w:szCs w:val="20"/>
        </w:rPr>
      </w:pPr>
    </w:p>
    <w:p w14:paraId="3D3ABA2C" w14:textId="77777777" w:rsidR="008E39F7" w:rsidRDefault="008E39F7">
      <w:pPr>
        <w:rPr>
          <w:sz w:val="20"/>
          <w:szCs w:val="20"/>
        </w:rPr>
      </w:pPr>
    </w:p>
    <w:p w14:paraId="1104F19E" w14:textId="77777777" w:rsidR="008E39F7" w:rsidRDefault="008E39F7">
      <w:pPr>
        <w:rPr>
          <w:sz w:val="20"/>
          <w:szCs w:val="20"/>
        </w:rPr>
      </w:pPr>
    </w:p>
    <w:p w14:paraId="05B606C1" w14:textId="77777777" w:rsidR="008E39F7" w:rsidRDefault="00A92015">
      <w:pPr>
        <w:rPr>
          <w:sz w:val="20"/>
          <w:szCs w:val="20"/>
        </w:rPr>
      </w:pPr>
      <w:r>
        <w:br w:type="page"/>
      </w:r>
    </w:p>
    <w:p w14:paraId="332DD11D" w14:textId="77777777" w:rsidR="008E39F7" w:rsidRDefault="00A920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For each of the model cells below, </w:t>
      </w:r>
      <w:r>
        <w:rPr>
          <w:b/>
          <w:color w:val="000000"/>
          <w:sz w:val="20"/>
          <w:szCs w:val="20"/>
        </w:rPr>
        <w:t>calculate</w:t>
      </w:r>
      <w:r>
        <w:rPr>
          <w:color w:val="000000"/>
          <w:sz w:val="20"/>
          <w:szCs w:val="20"/>
        </w:rPr>
        <w:t xml:space="preserve"> their surface area, volume, and surface area to volume ratio.</w:t>
      </w:r>
    </w:p>
    <w:p w14:paraId="7FBC0572" w14:textId="77777777" w:rsidR="008E39F7" w:rsidRDefault="008E39F7">
      <w:pPr>
        <w:jc w:val="center"/>
      </w:pPr>
    </w:p>
    <w:p w14:paraId="6B29E44B" w14:textId="77777777" w:rsidR="008E39F7" w:rsidRDefault="00A92015">
      <w:pPr>
        <w:jc w:val="center"/>
      </w:pPr>
      <w:r>
        <w:rPr>
          <w:noProof/>
        </w:rPr>
        <w:drawing>
          <wp:inline distT="114300" distB="114300" distL="114300" distR="114300" wp14:anchorId="7F538B50" wp14:editId="431484A8">
            <wp:extent cx="5062538" cy="185450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538" cy="185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7F114" w14:textId="77777777" w:rsidR="008E39F7" w:rsidRDefault="008E39F7">
      <w:pPr>
        <w:rPr>
          <w:sz w:val="20"/>
          <w:szCs w:val="20"/>
        </w:rPr>
      </w:pPr>
    </w:p>
    <w:tbl>
      <w:tblPr>
        <w:tblStyle w:val="a5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8E39F7" w14:paraId="057E8043" w14:textId="77777777">
        <w:tc>
          <w:tcPr>
            <w:tcW w:w="2214" w:type="dxa"/>
          </w:tcPr>
          <w:p w14:paraId="34587265" w14:textId="77777777" w:rsidR="008E39F7" w:rsidRDefault="008E3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40295645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14" w:type="dxa"/>
          </w:tcPr>
          <w:p w14:paraId="0CDF7D25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214" w:type="dxa"/>
          </w:tcPr>
          <w:p w14:paraId="74D0B361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E39F7" w14:paraId="33C10D32" w14:textId="77777777">
        <w:tc>
          <w:tcPr>
            <w:tcW w:w="2214" w:type="dxa"/>
          </w:tcPr>
          <w:p w14:paraId="610B2CBB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Area</w:t>
            </w:r>
          </w:p>
        </w:tc>
        <w:tc>
          <w:tcPr>
            <w:tcW w:w="2214" w:type="dxa"/>
          </w:tcPr>
          <w:p w14:paraId="04BFEA16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18413E6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2FC4A73" w14:textId="77777777" w:rsidR="008E39F7" w:rsidRDefault="008E39F7">
            <w:pPr>
              <w:rPr>
                <w:sz w:val="20"/>
                <w:szCs w:val="20"/>
              </w:rPr>
            </w:pPr>
          </w:p>
        </w:tc>
      </w:tr>
      <w:tr w:rsidR="008E39F7" w14:paraId="5B487F55" w14:textId="77777777">
        <w:tc>
          <w:tcPr>
            <w:tcW w:w="2214" w:type="dxa"/>
          </w:tcPr>
          <w:p w14:paraId="102414D4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214" w:type="dxa"/>
          </w:tcPr>
          <w:p w14:paraId="533FBE70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4F79BC15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0C3152F7" w14:textId="77777777" w:rsidR="008E39F7" w:rsidRDefault="008E39F7">
            <w:pPr>
              <w:rPr>
                <w:sz w:val="20"/>
                <w:szCs w:val="20"/>
              </w:rPr>
            </w:pPr>
          </w:p>
        </w:tc>
      </w:tr>
      <w:tr w:rsidR="008E39F7" w14:paraId="5367F68F" w14:textId="77777777">
        <w:tc>
          <w:tcPr>
            <w:tcW w:w="2214" w:type="dxa"/>
          </w:tcPr>
          <w:p w14:paraId="0749C32A" w14:textId="77777777" w:rsidR="008E39F7" w:rsidRDefault="00A9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SA:V ratio</w:t>
            </w:r>
          </w:p>
        </w:tc>
        <w:tc>
          <w:tcPr>
            <w:tcW w:w="2214" w:type="dxa"/>
          </w:tcPr>
          <w:p w14:paraId="33D0C939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BC45490" w14:textId="77777777" w:rsidR="008E39F7" w:rsidRDefault="008E39F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5ED15BE" w14:textId="77777777" w:rsidR="008E39F7" w:rsidRDefault="008E39F7">
            <w:pPr>
              <w:rPr>
                <w:sz w:val="20"/>
                <w:szCs w:val="20"/>
              </w:rPr>
            </w:pPr>
          </w:p>
        </w:tc>
      </w:tr>
    </w:tbl>
    <w:p w14:paraId="566AB24D" w14:textId="77777777" w:rsidR="008E39F7" w:rsidRDefault="008E39F7">
      <w:pPr>
        <w:rPr>
          <w:sz w:val="20"/>
          <w:szCs w:val="20"/>
        </w:rPr>
      </w:pPr>
    </w:p>
    <w:p w14:paraId="56471275" w14:textId="77777777" w:rsidR="008E39F7" w:rsidRDefault="00A920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Explain</w:t>
      </w:r>
      <w:r>
        <w:rPr>
          <w:color w:val="000000"/>
          <w:sz w:val="20"/>
          <w:szCs w:val="20"/>
        </w:rPr>
        <w:t xml:space="preserve"> why although cubes B and C have the same volume, diffusion progresses faster in cube C.</w:t>
      </w:r>
    </w:p>
    <w:p w14:paraId="7F9BEE36" w14:textId="77777777" w:rsidR="008E39F7" w:rsidRDefault="008E39F7">
      <w:pPr>
        <w:rPr>
          <w:sz w:val="20"/>
          <w:szCs w:val="20"/>
        </w:rPr>
      </w:pPr>
    </w:p>
    <w:p w14:paraId="1C0E9A69" w14:textId="77777777" w:rsidR="008E39F7" w:rsidRDefault="008E39F7">
      <w:pPr>
        <w:rPr>
          <w:sz w:val="20"/>
          <w:szCs w:val="20"/>
        </w:rPr>
      </w:pPr>
    </w:p>
    <w:p w14:paraId="77466D4E" w14:textId="77777777" w:rsidR="008E39F7" w:rsidRDefault="008E39F7">
      <w:pPr>
        <w:rPr>
          <w:sz w:val="20"/>
          <w:szCs w:val="20"/>
        </w:rPr>
      </w:pPr>
    </w:p>
    <w:p w14:paraId="63DC4E42" w14:textId="77777777" w:rsidR="008E39F7" w:rsidRDefault="008E39F7">
      <w:pPr>
        <w:rPr>
          <w:sz w:val="20"/>
          <w:szCs w:val="20"/>
        </w:rPr>
      </w:pPr>
    </w:p>
    <w:p w14:paraId="15B31CCF" w14:textId="77777777" w:rsidR="008E39F7" w:rsidRDefault="008E39F7">
      <w:pPr>
        <w:rPr>
          <w:sz w:val="20"/>
          <w:szCs w:val="20"/>
        </w:rPr>
      </w:pPr>
    </w:p>
    <w:p w14:paraId="1364FB15" w14:textId="77777777" w:rsidR="008E39F7" w:rsidRDefault="008E39F7">
      <w:pPr>
        <w:rPr>
          <w:sz w:val="20"/>
          <w:szCs w:val="20"/>
        </w:rPr>
      </w:pPr>
    </w:p>
    <w:p w14:paraId="24010BDA" w14:textId="77777777" w:rsidR="008E39F7" w:rsidRDefault="008E39F7">
      <w:pPr>
        <w:rPr>
          <w:sz w:val="20"/>
          <w:szCs w:val="20"/>
        </w:rPr>
      </w:pPr>
    </w:p>
    <w:p w14:paraId="57307F03" w14:textId="77777777" w:rsidR="008E39F7" w:rsidRDefault="00A920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How does a specialized cell membrane structure for each of the following cell types allow them to perform their function?</w:t>
      </w:r>
    </w:p>
    <w:p w14:paraId="7A85879A" w14:textId="77777777" w:rsidR="008E39F7" w:rsidRDefault="008E39F7">
      <w:pPr>
        <w:rPr>
          <w:sz w:val="20"/>
          <w:szCs w:val="20"/>
        </w:rPr>
      </w:pPr>
    </w:p>
    <w:p w14:paraId="6FB02643" w14:textId="77777777" w:rsidR="008E39F7" w:rsidRDefault="00A92015">
      <w:pPr>
        <w:rPr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531FFF8" wp14:editId="6A3585E3">
            <wp:simplePos x="0" y="0"/>
            <wp:positionH relativeFrom="column">
              <wp:posOffset>361950</wp:posOffset>
            </wp:positionH>
            <wp:positionV relativeFrom="paragraph">
              <wp:posOffset>190500</wp:posOffset>
            </wp:positionV>
            <wp:extent cx="5486400" cy="13843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B8DA57" w14:textId="77777777" w:rsidR="008E39F7" w:rsidRDefault="008E39F7">
      <w:pPr>
        <w:rPr>
          <w:sz w:val="20"/>
          <w:szCs w:val="20"/>
        </w:rPr>
      </w:pPr>
    </w:p>
    <w:p w14:paraId="759D1B23" w14:textId="77777777" w:rsidR="008E39F7" w:rsidRDefault="008E39F7">
      <w:pPr>
        <w:rPr>
          <w:sz w:val="20"/>
          <w:szCs w:val="20"/>
        </w:rPr>
      </w:pPr>
    </w:p>
    <w:p w14:paraId="2726FE42" w14:textId="77777777" w:rsidR="008E39F7" w:rsidRDefault="008E39F7">
      <w:pPr>
        <w:rPr>
          <w:sz w:val="20"/>
          <w:szCs w:val="20"/>
        </w:rPr>
      </w:pPr>
    </w:p>
    <w:tbl>
      <w:tblPr>
        <w:tblStyle w:val="a6"/>
        <w:tblW w:w="88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466"/>
        <w:gridCol w:w="2952"/>
      </w:tblGrid>
      <w:tr w:rsidR="008E39F7" w14:paraId="25F904D7" w14:textId="77777777">
        <w:trPr>
          <w:jc w:val="center"/>
        </w:trPr>
        <w:tc>
          <w:tcPr>
            <w:tcW w:w="3438" w:type="dxa"/>
            <w:vAlign w:val="center"/>
          </w:tcPr>
          <w:p w14:paraId="1DF4FD39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Erythrocyte (Red blood cell)</w:t>
            </w:r>
          </w:p>
        </w:tc>
        <w:tc>
          <w:tcPr>
            <w:tcW w:w="2466" w:type="dxa"/>
            <w:vAlign w:val="center"/>
          </w:tcPr>
          <w:p w14:paraId="5AA345FA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columnar epithelial cell</w:t>
            </w:r>
          </w:p>
        </w:tc>
        <w:tc>
          <w:tcPr>
            <w:tcW w:w="2952" w:type="dxa"/>
            <w:vAlign w:val="center"/>
          </w:tcPr>
          <w:p w14:paraId="44C07298" w14:textId="77777777" w:rsidR="008E39F7" w:rsidRDefault="00A9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 hair cell</w:t>
            </w:r>
          </w:p>
        </w:tc>
      </w:tr>
    </w:tbl>
    <w:p w14:paraId="5D3B7ADB" w14:textId="77777777" w:rsidR="008E39F7" w:rsidRDefault="008E39F7">
      <w:pPr>
        <w:rPr>
          <w:sz w:val="20"/>
          <w:szCs w:val="20"/>
        </w:rPr>
      </w:pPr>
      <w:bookmarkStart w:id="1" w:name="_gjdgxs" w:colFirst="0" w:colLast="0"/>
      <w:bookmarkEnd w:id="1"/>
    </w:p>
    <w:sectPr w:rsidR="008E39F7">
      <w:headerReference w:type="default" r:id="rId10"/>
      <w:pgSz w:w="12240" w:h="15840"/>
      <w:pgMar w:top="1440" w:right="1800" w:bottom="63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C63D" w14:textId="77777777" w:rsidR="00A92015" w:rsidRDefault="00A92015">
      <w:r>
        <w:separator/>
      </w:r>
    </w:p>
  </w:endnote>
  <w:endnote w:type="continuationSeparator" w:id="0">
    <w:p w14:paraId="543C20ED" w14:textId="77777777" w:rsidR="00A92015" w:rsidRDefault="00A9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1897" w14:textId="77777777" w:rsidR="00A92015" w:rsidRDefault="00A92015">
      <w:r>
        <w:separator/>
      </w:r>
    </w:p>
  </w:footnote>
  <w:footnote w:type="continuationSeparator" w:id="0">
    <w:p w14:paraId="4BDD23E3" w14:textId="77777777" w:rsidR="00A92015" w:rsidRDefault="00A9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23075" w14:textId="77777777" w:rsidR="008E39F7" w:rsidRDefault="00A920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Unit 3 Review Activity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Honors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A5"/>
    <w:multiLevelType w:val="multilevel"/>
    <w:tmpl w:val="6BC003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5315B"/>
    <w:multiLevelType w:val="multilevel"/>
    <w:tmpl w:val="49F829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F32BED"/>
    <w:multiLevelType w:val="multilevel"/>
    <w:tmpl w:val="9C7E3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267962"/>
    <w:multiLevelType w:val="multilevel"/>
    <w:tmpl w:val="044E6F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1001AF"/>
    <w:multiLevelType w:val="multilevel"/>
    <w:tmpl w:val="689C8E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A78AF"/>
    <w:multiLevelType w:val="multilevel"/>
    <w:tmpl w:val="52C26B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DF54C4"/>
    <w:multiLevelType w:val="multilevel"/>
    <w:tmpl w:val="31D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F7"/>
    <w:rsid w:val="00265ECC"/>
    <w:rsid w:val="008E39F7"/>
    <w:rsid w:val="00A92015"/>
    <w:rsid w:val="00A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D864E"/>
  <w15:docId w15:val="{802549B2-EBC9-1E46-8873-0AFD99DE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Ouellette</cp:lastModifiedBy>
  <cp:revision>2</cp:revision>
  <dcterms:created xsi:type="dcterms:W3CDTF">2018-12-15T19:35:00Z</dcterms:created>
  <dcterms:modified xsi:type="dcterms:W3CDTF">2018-12-15T19:35:00Z</dcterms:modified>
</cp:coreProperties>
</file>